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56.1074924468994" w:lineRule="auto"/>
        <w:ind w:left="286.3920593261719" w:right="210.263671875" w:firstLine="0"/>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Sent Via eMail on 7/31/2021:  </w:t>
      </w:r>
      <w:hyperlink r:id="rId6">
        <w:r w:rsidDel="00000000" w:rsidR="00000000" w:rsidRPr="00000000">
          <w:rPr>
            <w:rFonts w:ascii="Georgia" w:cs="Georgia" w:eastAsia="Georgia" w:hAnsi="Georgia"/>
            <w:color w:val="222222"/>
            <w:sz w:val="24"/>
            <w:szCs w:val="24"/>
            <w:rtl w:val="0"/>
          </w:rPr>
          <w:t xml:space="preserve">Kenneth.Paxton@oag.texas.gov</w:t>
        </w:r>
      </w:hyperlink>
      <w:r w:rsidDel="00000000" w:rsidR="00000000" w:rsidRPr="00000000">
        <w:rPr>
          <w:rtl w:val="0"/>
        </w:rPr>
        <w:t xml:space="preserve">; </w:t>
      </w:r>
      <w:hyperlink r:id="rId7">
        <w:r w:rsidDel="00000000" w:rsidR="00000000" w:rsidRPr="00000000">
          <w:rPr>
            <w:rFonts w:ascii="Georgia" w:cs="Georgia" w:eastAsia="Georgia" w:hAnsi="Georgia"/>
            <w:color w:val="222222"/>
            <w:sz w:val="24"/>
            <w:szCs w:val="24"/>
            <w:rtl w:val="0"/>
          </w:rPr>
          <w:t xml:space="preserve">Phil.weiser@coag.gov</w:t>
        </w:r>
      </w:hyperlink>
      <w:r w:rsidDel="00000000" w:rsidR="00000000" w:rsidRPr="00000000">
        <w:rPr>
          <w:rFonts w:ascii="Georgia" w:cs="Georgia" w:eastAsia="Georgia" w:hAnsi="Georgia"/>
          <w:color w:val="222222"/>
          <w:sz w:val="24"/>
          <w:szCs w:val="24"/>
          <w:rtl w:val="0"/>
        </w:rPr>
        <w:t xml:space="preserve">; </w:t>
      </w:r>
      <w:hyperlink r:id="rId8">
        <w:r w:rsidDel="00000000" w:rsidR="00000000" w:rsidRPr="00000000">
          <w:rPr>
            <w:rFonts w:ascii="Georgia" w:cs="Georgia" w:eastAsia="Georgia" w:hAnsi="Georgia"/>
            <w:color w:val="222222"/>
            <w:sz w:val="24"/>
            <w:szCs w:val="24"/>
            <w:rtl w:val="0"/>
          </w:rPr>
          <w:t xml:space="preserve">engage@coag.gov</w:t>
        </w:r>
      </w:hyperlink>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56.1074924468994" w:lineRule="auto"/>
        <w:ind w:left="286.3920593261719" w:right="210.263671875" w:firstLine="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03">
      <w:pPr>
        <w:widowControl w:val="0"/>
        <w:spacing w:line="356.1074924468994" w:lineRule="auto"/>
        <w:ind w:left="286.3920593261719" w:right="210.263671875" w:firstLine="0"/>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The Honorable Kenneth Paxton</w:t>
        <w:br w:type="textWrapping"/>
        <w:t xml:space="preserve">Attorney General of Texas</w:t>
      </w:r>
    </w:p>
    <w:p w:rsidR="00000000" w:rsidDel="00000000" w:rsidP="00000000" w:rsidRDefault="00000000" w:rsidRPr="00000000" w14:paraId="00000004">
      <w:pPr>
        <w:widowControl w:val="0"/>
        <w:spacing w:line="356.1074924468994" w:lineRule="auto"/>
        <w:ind w:right="210.263671875"/>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PO Box 12548</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56.1074924468994" w:lineRule="auto"/>
        <w:ind w:left="286.3920593261719" w:right="210.263671875" w:firstLine="0"/>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Austin, TX 78711-2548</w:t>
        <w:br w:type="textWrapping"/>
        <w:br w:type="textWrapping"/>
      </w:r>
      <w:r w:rsidDel="00000000" w:rsidR="00000000" w:rsidRPr="00000000">
        <w:rPr>
          <w:rFonts w:ascii="Georgia" w:cs="Georgia" w:eastAsia="Georgia" w:hAnsi="Georgia"/>
          <w:color w:val="222222"/>
          <w:sz w:val="24"/>
          <w:szCs w:val="24"/>
          <w:rtl w:val="0"/>
        </w:rPr>
        <w:t xml:space="preserve">The Honorable Philip J Weiser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56.1074924468994" w:lineRule="auto"/>
        <w:ind w:left="286.3920593261719" w:right="210.263671875" w:firstLine="0"/>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Attorney General of Colorado</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56.1074924468994" w:lineRule="auto"/>
        <w:ind w:left="286.3920593261719" w:right="210.263671875" w:firstLine="0"/>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Colorado Department of Law</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56.1074924468994" w:lineRule="auto"/>
        <w:ind w:left="286.3920593261719" w:right="210.263671875" w:firstLine="0"/>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Ralph L Carr Judicial Building</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56.1074924468994" w:lineRule="auto"/>
        <w:ind w:left="286.3920593261719" w:right="210.263671875" w:firstLine="0"/>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1300 Broadway, 10th Floor</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56.1074924468994" w:lineRule="auto"/>
        <w:ind w:left="286.3920593261719" w:right="210.263671875" w:firstLine="0"/>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Denver, CO 80203</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6.3920593261719" w:right="210.263671875" w:firstLine="0"/>
        <w:jc w:val="center"/>
        <w:rPr>
          <w:rFonts w:ascii="Georgia" w:cs="Georgia" w:eastAsia="Georgia" w:hAnsi="Georgia"/>
          <w:sz w:val="32"/>
          <w:szCs w:val="32"/>
        </w:rPr>
      </w:pPr>
      <w:r w:rsidDel="00000000" w:rsidR="00000000" w:rsidRPr="00000000">
        <w:rPr>
          <w:rFonts w:ascii="Georgia" w:cs="Georgia" w:eastAsia="Georgia" w:hAnsi="Georgia"/>
          <w:sz w:val="24"/>
          <w:szCs w:val="24"/>
          <w:rtl w:val="0"/>
        </w:rPr>
        <w:br w:type="textWrapping"/>
      </w:r>
      <w:r w:rsidDel="00000000" w:rsidR="00000000" w:rsidRPr="00000000">
        <w:rPr>
          <w:rFonts w:ascii="Georgia" w:cs="Georgia" w:eastAsia="Georgia" w:hAnsi="Georgia"/>
          <w:sz w:val="32"/>
          <w:szCs w:val="32"/>
          <w:rtl w:val="0"/>
        </w:rPr>
        <w:t xml:space="preserve">Decree Against Government Conservatorship and Demand For </w:t>
      </w:r>
      <w:r w:rsidDel="00000000" w:rsidR="00000000" w:rsidRPr="00000000">
        <w:rPr>
          <w:rFonts w:ascii="Georgia" w:cs="Georgia" w:eastAsia="Georgia" w:hAnsi="Georgia"/>
          <w:b w:val="1"/>
          <w:sz w:val="32"/>
          <w:szCs w:val="32"/>
          <w:rtl w:val="0"/>
        </w:rPr>
        <w:t xml:space="preserve">Parens Patriae </w:t>
      </w:r>
      <w:r w:rsidDel="00000000" w:rsidR="00000000" w:rsidRPr="00000000">
        <w:rPr>
          <w:rFonts w:ascii="Georgia" w:cs="Georgia" w:eastAsia="Georgia" w:hAnsi="Georgia"/>
          <w:sz w:val="32"/>
          <w:szCs w:val="32"/>
          <w:rtl w:val="0"/>
        </w:rPr>
        <w:t xml:space="preserve">Action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6.3920593261719" w:right="210.263671875" w:firstLine="0"/>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56.1074924468994" w:lineRule="auto"/>
        <w:ind w:left="0" w:right="210.263671875" w:firstLine="720"/>
        <w:rPr>
          <w:rFonts w:ascii="Georgia" w:cs="Georgia" w:eastAsia="Georgia" w:hAnsi="Georgia"/>
          <w:b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I, </w:t>
      </w:r>
      <w:r w:rsidDel="00000000" w:rsidR="00000000" w:rsidRPr="00000000">
        <w:rPr>
          <w:rFonts w:ascii="Georgia" w:cs="Georgia" w:eastAsia="Georgia" w:hAnsi="Georgia"/>
          <w:color w:val="222222"/>
          <w:sz w:val="24"/>
          <w:szCs w:val="24"/>
          <w:rtl w:val="0"/>
        </w:rPr>
        <w:t xml:space="preserve">__________________, </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as a </w:t>
      </w:r>
      <w:r w:rsidDel="00000000" w:rsidR="00000000" w:rsidRPr="00000000">
        <w:rPr>
          <w:rFonts w:ascii="Georgia" w:cs="Georgia" w:eastAsia="Georgia" w:hAnsi="Georgia"/>
          <w:color w:val="222222"/>
          <w:sz w:val="24"/>
          <w:szCs w:val="24"/>
          <w:rtl w:val="0"/>
        </w:rPr>
        <w:t xml:space="preserve">one of the people </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of these United States, declare that it is indeed your duty to watch over and oppose every infraction of those principles declared in our Constitution, which constitute the only basis of this union, because a faithful observance of them, can alone</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secure its existence and the</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public </w:t>
      </w:r>
      <w:r w:rsidDel="00000000" w:rsidR="00000000" w:rsidRPr="00000000">
        <w:rPr>
          <w:rFonts w:ascii="Georgia" w:cs="Georgia" w:eastAsia="Georgia" w:hAnsi="Georgia"/>
          <w:color w:val="222222"/>
          <w:sz w:val="24"/>
          <w:szCs w:val="24"/>
          <w:rtl w:val="0"/>
        </w:rPr>
        <w:t xml:space="preserve">h</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appiness.  </w:t>
        <w:br w:type="textWrapping"/>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1.73095703125" w:line="346.0154056549072" w:lineRule="auto"/>
        <w:ind w:left="0" w:right="241.851806640625" w:firstLine="430.29998779296875"/>
        <w:rPr>
          <w:rFonts w:ascii="Georgia" w:cs="Georgia" w:eastAsia="Georgia" w:hAnsi="Georgia"/>
          <w:b w:val="1"/>
          <w:i w:val="1"/>
          <w:color w:val="222222"/>
          <w:sz w:val="26"/>
          <w:szCs w:val="26"/>
          <w:highlight w:val="white"/>
        </w:rPr>
      </w:pP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It is understood that you, </w:t>
      </w:r>
      <w:r w:rsidDel="00000000" w:rsidR="00000000" w:rsidRPr="00000000">
        <w:rPr>
          <w:rFonts w:ascii="Georgia" w:cs="Georgia" w:eastAsia="Georgia" w:hAnsi="Georgia"/>
          <w:color w:val="222222"/>
          <w:sz w:val="24"/>
          <w:szCs w:val="24"/>
          <w:rtl w:val="0"/>
        </w:rPr>
        <w:t xml:space="preserve">Kenneth Paxton,</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 are designated in the great state of </w:t>
      </w:r>
      <w:r w:rsidDel="00000000" w:rsidR="00000000" w:rsidRPr="00000000">
        <w:rPr>
          <w:rFonts w:ascii="Georgia" w:cs="Georgia" w:eastAsia="Georgia" w:hAnsi="Georgia"/>
          <w:color w:val="222222"/>
          <w:sz w:val="24"/>
          <w:szCs w:val="24"/>
          <w:rtl w:val="0"/>
        </w:rPr>
        <w:t xml:space="preserve">Texas as</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 the chief law officer of the state. All Attorney Generals of each state do not have a said hierarchy and are divided only on party lines that are superficial and unwarranted in the case of how you execute your duties. </w:t>
        <w:br w:type="textWrapping"/>
        <w:br w:type="textWrapping"/>
        <w:tab/>
      </w:r>
      <w:r w:rsidDel="00000000" w:rsidR="00000000" w:rsidRPr="00000000">
        <w:rPr>
          <w:rFonts w:ascii="Georgia" w:cs="Georgia" w:eastAsia="Georgia" w:hAnsi="Georgia"/>
          <w:i w:val="1"/>
          <w:color w:val="222222"/>
          <w:sz w:val="26"/>
          <w:szCs w:val="26"/>
          <w:highlight w:val="white"/>
          <w:rtl w:val="0"/>
        </w:rPr>
        <w:t xml:space="preserve">According to Section 402.042(c) of the Texas Government Code, a Texan may request for an attorney general opinion, provided that request be in writing, contains a supporting brief with any legal authorities and analysis, and provides any background facts that led to the submission of the request. No formatting requirements exist for the brief; however, this letter will not be accompanied by a brief because it is not necessary. I call upon the Attorneys General in all 50 states, to recognize and follow the state of Texas’ process for opinion request, and to band together to defend the rights and sovereignty of our states. </w:t>
      </w:r>
      <w:r w:rsidDel="00000000" w:rsidR="00000000" w:rsidRPr="00000000">
        <w:rPr>
          <w:rFonts w:ascii="Georgia" w:cs="Georgia" w:eastAsia="Georgia" w:hAnsi="Georgia"/>
          <w:b w:val="1"/>
          <w:i w:val="1"/>
          <w:color w:val="222222"/>
          <w:sz w:val="26"/>
          <w:szCs w:val="26"/>
          <w:highlight w:val="white"/>
          <w:rtl w:val="0"/>
        </w:rPr>
        <w:t xml:space="preserve">The powers not delegated to the United States by the Constitution, nor prohibited by it to the States, are reserved to the States respectively, or to the people.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1.73095703125" w:line="346.0154056549072" w:lineRule="auto"/>
        <w:ind w:left="0" w:right="241.851806640625" w:firstLine="430.29998779296875"/>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1.7303466796875" w:line="346.0154628753662" w:lineRule="auto"/>
        <w:ind w:left="54.340057373046875" w:right="204.36279296875" w:firstLine="665.6599426269531"/>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It is understood that you, Philip Weiser, are designated in the great state of Colorado as the chief law officer of the state. </w:t>
      </w:r>
      <w:r w:rsidDel="00000000" w:rsidR="00000000" w:rsidRPr="00000000">
        <w:rPr>
          <w:rFonts w:ascii="Georgia" w:cs="Georgia" w:eastAsia="Georgia" w:hAnsi="Georgia"/>
          <w:color w:val="222222"/>
          <w:sz w:val="24"/>
          <w:szCs w:val="24"/>
          <w:rtl w:val="0"/>
        </w:rPr>
        <w:t xml:space="preserve">It is the duty of the Attorney General of Colorado, according to </w:t>
      </w:r>
      <w:r w:rsidDel="00000000" w:rsidR="00000000" w:rsidRPr="00000000">
        <w:rPr>
          <w:rFonts w:ascii="Georgia" w:cs="Georgia" w:eastAsia="Georgia" w:hAnsi="Georgia"/>
          <w:i w:val="1"/>
          <w:color w:val="222222"/>
          <w:sz w:val="24"/>
          <w:szCs w:val="24"/>
          <w:rtl w:val="0"/>
        </w:rPr>
        <w:t xml:space="preserve">CRS Section 24-31-113 </w:t>
      </w:r>
      <w:r w:rsidDel="00000000" w:rsidR="00000000" w:rsidRPr="00000000">
        <w:rPr>
          <w:rFonts w:ascii="Georgia" w:cs="Georgia" w:eastAsia="Georgia" w:hAnsi="Georgia"/>
          <w:color w:val="222222"/>
          <w:sz w:val="24"/>
          <w:szCs w:val="24"/>
          <w:rtl w:val="0"/>
        </w:rPr>
        <w:t xml:space="preserve">to uphold our rights.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1.7303466796875" w:line="346.0154628753662" w:lineRule="auto"/>
        <w:ind w:left="54.340057373046875" w:right="204.36279296875" w:firstLine="665.6599426269531"/>
        <w:rPr>
          <w:rFonts w:ascii="Georgia" w:cs="Georgia" w:eastAsia="Georgia" w:hAnsi="Georgia"/>
          <w:i w:val="1"/>
          <w:color w:val="222222"/>
          <w:sz w:val="24"/>
          <w:szCs w:val="24"/>
        </w:rPr>
      </w:pPr>
      <w:r w:rsidDel="00000000" w:rsidR="00000000" w:rsidRPr="00000000">
        <w:rPr>
          <w:rFonts w:ascii="Georgia" w:cs="Georgia" w:eastAsia="Georgia" w:hAnsi="Georgia"/>
          <w:color w:val="222222"/>
          <w:sz w:val="24"/>
          <w:szCs w:val="24"/>
          <w:rtl w:val="0"/>
        </w:rPr>
        <w:t xml:space="preserve">“</w:t>
      </w:r>
      <w:r w:rsidDel="00000000" w:rsidR="00000000" w:rsidRPr="00000000">
        <w:rPr>
          <w:rFonts w:ascii="Georgia" w:cs="Georgia" w:eastAsia="Georgia" w:hAnsi="Georgia"/>
          <w:color w:val="222222"/>
          <w:sz w:val="24"/>
          <w:szCs w:val="24"/>
          <w:u w:val="single"/>
          <w:rtl w:val="0"/>
        </w:rPr>
        <w:t xml:space="preserve">It is unlawful for any governmental authority</w:t>
      </w:r>
      <w:r w:rsidDel="00000000" w:rsidR="00000000" w:rsidRPr="00000000">
        <w:rPr>
          <w:rFonts w:ascii="Georgia" w:cs="Georgia" w:eastAsia="Georgia" w:hAnsi="Georgia"/>
          <w:color w:val="222222"/>
          <w:sz w:val="24"/>
          <w:szCs w:val="24"/>
          <w:rtl w:val="0"/>
        </w:rPr>
        <w:t xml:space="preserve">, or any agent thereof, or any person acting on behalf of a governmental authority, </w:t>
      </w:r>
      <w:r w:rsidDel="00000000" w:rsidR="00000000" w:rsidRPr="00000000">
        <w:rPr>
          <w:rFonts w:ascii="Georgia" w:cs="Georgia" w:eastAsia="Georgia" w:hAnsi="Georgia"/>
          <w:color w:val="222222"/>
          <w:sz w:val="24"/>
          <w:szCs w:val="24"/>
          <w:u w:val="single"/>
          <w:rtl w:val="0"/>
        </w:rPr>
        <w:t xml:space="preserve">to engage in a pattern or practice of conduct</w:t>
      </w:r>
      <w:r w:rsidDel="00000000" w:rsidR="00000000" w:rsidRPr="00000000">
        <w:rPr>
          <w:rFonts w:ascii="Georgia" w:cs="Georgia" w:eastAsia="Georgia" w:hAnsi="Georgia"/>
          <w:color w:val="222222"/>
          <w:sz w:val="24"/>
          <w:szCs w:val="24"/>
          <w:rtl w:val="0"/>
        </w:rPr>
        <w:t xml:space="preserve"> by peace officers or by officials or employees of any governmental agency </w:t>
      </w:r>
      <w:r w:rsidDel="00000000" w:rsidR="00000000" w:rsidRPr="00000000">
        <w:rPr>
          <w:rFonts w:ascii="Georgia" w:cs="Georgia" w:eastAsia="Georgia" w:hAnsi="Georgia"/>
          <w:color w:val="222222"/>
          <w:sz w:val="24"/>
          <w:szCs w:val="24"/>
          <w:u w:val="single"/>
          <w:rtl w:val="0"/>
        </w:rPr>
        <w:t xml:space="preserve">that deprives persons of rights, privileges, or immunities secured or protected by the constitution or laws of the United States or the state of Colorado. Whenever the attorney general has reasonable cause to believe that a violation of this section has occurred, the attorney general, for or in the name of the state of Colorado, may in a civil action obtain any and all appropriate relief to eliminate the pattern or practice.</w:t>
      </w:r>
      <w:r w:rsidDel="00000000" w:rsidR="00000000" w:rsidRPr="00000000">
        <w:rPr>
          <w:rFonts w:ascii="Georgia" w:cs="Georgia" w:eastAsia="Georgia" w:hAnsi="Georgia"/>
          <w:color w:val="222222"/>
          <w:sz w:val="24"/>
          <w:szCs w:val="24"/>
          <w:rtl w:val="0"/>
        </w:rPr>
        <w:t xml:space="preserve"> Before filing suit, the attorney general shall notify the government authority or any agent thereof, and provide it with the factual basis that supports his or her reasonable cause to believe a violation occurred. Upon receipt of the factual basis, the government authority, or any agent thereof, has sixty days to change or eliminate the identified pattern or practice. If the identified pattern or practice is not changed or eliminated after sixty days, the attorney general may file a civil lawsuit. </w:t>
      </w:r>
      <w:r w:rsidDel="00000000" w:rsidR="00000000" w:rsidRPr="00000000">
        <w:rPr>
          <w:rFonts w:ascii="Georgia" w:cs="Georgia" w:eastAsia="Georgia" w:hAnsi="Georgia"/>
          <w:i w:val="1"/>
          <w:color w:val="222222"/>
          <w:sz w:val="24"/>
          <w:szCs w:val="24"/>
          <w:rtl w:val="0"/>
        </w:rPr>
        <w:t xml:space="preserve">(Emphasis mine by underline.)</w:t>
        <w:br w:type="textWrapping"/>
      </w:r>
    </w:p>
    <w:p w:rsidR="00000000" w:rsidDel="00000000" w:rsidP="00000000" w:rsidRDefault="00000000" w:rsidRPr="00000000" w14:paraId="00000012">
      <w:pPr>
        <w:widowControl w:val="0"/>
        <w:spacing w:before="31.7303466796875" w:line="346.0154628753662" w:lineRule="auto"/>
        <w:ind w:left="54.340057373046875" w:right="204.36279296875" w:firstLine="665.6599426269531"/>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You have all unequivocally expressed a firm resolution to maintain and  defend the Constitution of the United States, and the Constitution of your state, against every aggression either foreign or domestic, and that you will support the government of the United States in all measures warranted by the former when you took your </w:t>
      </w:r>
      <w:r w:rsidDel="00000000" w:rsidR="00000000" w:rsidRPr="00000000">
        <w:rPr>
          <w:rFonts w:ascii="Georgia" w:cs="Georgia" w:eastAsia="Georgia" w:hAnsi="Georgia"/>
          <w:b w:val="1"/>
          <w:color w:val="222222"/>
          <w:sz w:val="24"/>
          <w:szCs w:val="24"/>
          <w:rtl w:val="0"/>
        </w:rPr>
        <w:t xml:space="preserve">oath</w:t>
      </w:r>
      <w:r w:rsidDel="00000000" w:rsidR="00000000" w:rsidRPr="00000000">
        <w:rPr>
          <w:rFonts w:ascii="Georgia" w:cs="Georgia" w:eastAsia="Georgia" w:hAnsi="Georgia"/>
          <w:color w:val="222222"/>
          <w:sz w:val="24"/>
          <w:szCs w:val="24"/>
          <w:rtl w:val="0"/>
        </w:rPr>
        <w:t xml:space="preserve">. </w:t>
        <w:br w:type="textWrapping"/>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1.729736328125" w:line="346.01534843444824" w:lineRule="auto"/>
        <w:ind w:left="47.5799560546875" w:right="53.277587890625" w:firstLine="384.80010986328125"/>
        <w:rPr>
          <w:rFonts w:ascii="Georgia" w:cs="Georgia" w:eastAsia="Georgia" w:hAnsi="Georgia"/>
          <w:b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Remember that your oath has explicitly and peremptorily declared, that it views the powers of the Federal Government, as resulting from the compact, to which the states are parties, as limited by the plain sense and intention of the instrument constituting that compact; as no farther valid than they are authorized by the grants enumerated in that compact; and that in case of a deliberate, palpable and dangerous exercise of other powers, not granted by the said compact, the states who are parties thereto, have the right, and are in duty bound, to interpose, for arresting the progress of the evil, and for maintaining within their respective limits, the authorities, rights and liberties appertaining to them.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1.729736328125" w:line="346.01531982421875" w:lineRule="auto"/>
        <w:ind w:left="26.26007080078125" w:right="172.1728515625" w:firstLine="425.6199645996094"/>
        <w:rPr>
          <w:rFonts w:ascii="Georgia" w:cs="Georgia" w:eastAsia="Georgia" w:hAnsi="Georgia"/>
          <w:b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The actions of the Biden Administration’s Justice Department have enacted in their capacity to decide in the last resort in </w:t>
      </w:r>
      <w:r w:rsidDel="00000000" w:rsidR="00000000" w:rsidRPr="00000000">
        <w:rPr>
          <w:rFonts w:ascii="Georgia" w:cs="Georgia" w:eastAsia="Georgia" w:hAnsi="Georgia"/>
          <w:color w:val="222222"/>
          <w:sz w:val="24"/>
          <w:szCs w:val="24"/>
          <w:rtl w:val="0"/>
        </w:rPr>
        <w:t xml:space="preserve">regards</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 to mandating vaccines.  This last resort is deemed the last in </w:t>
      </w:r>
      <w:r w:rsidDel="00000000" w:rsidR="00000000" w:rsidRPr="00000000">
        <w:rPr>
          <w:rFonts w:ascii="Georgia" w:cs="Georgia" w:eastAsia="Georgia" w:hAnsi="Georgia"/>
          <w:b w:val="0"/>
          <w:smallCaps w:val="0"/>
          <w:strike w:val="0"/>
          <w:color w:val="222222"/>
          <w:sz w:val="24"/>
          <w:szCs w:val="24"/>
          <w:u w:val="single"/>
          <w:shd w:fill="auto" w:val="clear"/>
          <w:vertAlign w:val="baseline"/>
          <w:rtl w:val="0"/>
        </w:rPr>
        <w:t xml:space="preserve">relation to the authorities of the other departments of the federal government;</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 </w:t>
      </w:r>
      <w:r w:rsidDel="00000000" w:rsidR="00000000" w:rsidRPr="00000000">
        <w:rPr>
          <w:rFonts w:ascii="Georgia" w:cs="Georgia" w:eastAsia="Georgia" w:hAnsi="Georgia"/>
          <w:b w:val="1"/>
          <w:smallCaps w:val="0"/>
          <w:strike w:val="0"/>
          <w:color w:val="222222"/>
          <w:sz w:val="24"/>
          <w:szCs w:val="24"/>
          <w:u w:val="none"/>
          <w:shd w:fill="auto" w:val="clear"/>
          <w:vertAlign w:val="baseline"/>
          <w:rtl w:val="0"/>
        </w:rPr>
        <w:t xml:space="preserve">not </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in relation to the rights of the parties to the constitutional compact, from which the judicial as well as the other departments hold their delegated trusts. In fact, the delegation of judicial power, would annul the authority delegating it; and the concurrence of this department with the others in usurped powers, might subvert forever, and beyond the possible reach of any rightful remedy, the very </w:t>
      </w:r>
      <w:r w:rsidDel="00000000" w:rsidR="00000000" w:rsidRPr="00000000">
        <w:rPr>
          <w:rFonts w:ascii="Georgia" w:cs="Georgia" w:eastAsia="Georgia" w:hAnsi="Georgia"/>
          <w:color w:val="222222"/>
          <w:sz w:val="24"/>
          <w:szCs w:val="24"/>
          <w:rtl w:val="0"/>
        </w:rPr>
        <w:t xml:space="preserve">C</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onstitution, which all of you are instituted to 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1.73004150390625" w:line="346.0154628753662" w:lineRule="auto"/>
        <w:ind w:left="0" w:right="152.105712890625" w:firstLine="720"/>
        <w:rPr>
          <w:rFonts w:ascii="Georgia" w:cs="Georgia" w:eastAsia="Georgia" w:hAnsi="Georgia"/>
          <w:b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It was foreseen that a violation of this compact would manifest by the  Federal Government, to enlarge its powers by forced constructions of the  Constitutional charter which defines them; and that indications have appeared  of a design to expound certain general phrases, (which, having been copied  from the very limited grant of powers in the former articles of confederation  were the less liable to be misconstrued) so as to destroy the meaning and effect, of the particular enumeration which necessarily explains, and limits the general phrases; and so as to consolidate the states by degrees, into one sovereignty, the obvious tendency and inevitable result of which would be, to transform the  present constitutional republic system of the United States, into an absolute, or at  best a mixed, monarchy. </w:t>
        <w:br w:type="textWrapping"/>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1.729736328125" w:line="346.01537704467773" w:lineRule="auto"/>
        <w:ind w:left="54.340057373046875" w:right="43.812255859375" w:firstLine="397.53997802734375"/>
        <w:rPr>
          <w:rFonts w:ascii="Georgia" w:cs="Georgia" w:eastAsia="Georgia" w:hAnsi="Georgia"/>
          <w:color w:val="222222"/>
          <w:sz w:val="24"/>
          <w:szCs w:val="24"/>
        </w:rPr>
      </w:pP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Two hundred and twenty one years later, we find ourselves in the position  that the 10th Amendment clearly depicts the fail safe for this incremental transformation of a nation of self governed free </w:t>
      </w:r>
      <w:r w:rsidDel="00000000" w:rsidR="00000000" w:rsidRPr="00000000">
        <w:rPr>
          <w:rFonts w:ascii="Georgia" w:cs="Georgia" w:eastAsia="Georgia" w:hAnsi="Georgia"/>
          <w:color w:val="222222"/>
          <w:sz w:val="24"/>
          <w:szCs w:val="24"/>
          <w:rtl w:val="0"/>
        </w:rPr>
        <w:t xml:space="preserve">people </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into a nation of subjects and self proclaimed kings.  </w:t>
        <w:br w:type="textWrapping"/>
        <w:br w:type="textWrapping"/>
        <w:tab/>
      </w:r>
      <w:r w:rsidDel="00000000" w:rsidR="00000000" w:rsidRPr="00000000">
        <w:rPr>
          <w:rFonts w:ascii="Georgia" w:cs="Georgia" w:eastAsia="Georgia" w:hAnsi="Georgia"/>
          <w:color w:val="222222"/>
          <w:sz w:val="24"/>
          <w:szCs w:val="24"/>
          <w:rtl w:val="0"/>
        </w:rPr>
        <w:t xml:space="preserve">It is clear that the current federal government is intent on asserting non-enumerated authority to no end.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1.729736328125" w:line="346.01537704467773" w:lineRule="auto"/>
        <w:ind w:left="54.340057373046875" w:right="43.812255859375" w:firstLine="397.53997802734375"/>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18">
      <w:pPr>
        <w:widowControl w:val="0"/>
        <w:spacing w:after="300" w:line="360" w:lineRule="auto"/>
        <w:ind w:firstLine="720"/>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There are bills in the House that will allow any ideologically driven official to divvy tax dollars to an electoral candidate, essentially sequestering electoral power and nominees for office.  Flagrantly using taxation to also remove representation is assumed to be a deliberate hostile act.</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1.729736328125" w:line="346.0152053833008" w:lineRule="auto"/>
        <w:ind w:left="54.080047607421875" w:right="287.12890625" w:firstLine="394.1600036621094"/>
        <w:rPr>
          <w:rFonts w:ascii="Georgia" w:cs="Georgia" w:eastAsia="Georgia" w:hAnsi="Georgia"/>
          <w:b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Currently, we have yet to have remedy on violations and treasonous acts conducted under the 44th administration by using foreign intelligence servers to communicate in an official capacity to evade NSA detection. The 44th administration sealed all their files and information indefinitely which put concrete boots on transparency which keeps a free republic afloat.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1.73004150390625" w:line="346.0154342651367" w:lineRule="auto"/>
        <w:ind w:left="26.26007080078125" w:right="92.822265625" w:firstLine="425.6199645996094"/>
        <w:rPr>
          <w:rFonts w:ascii="Georgia" w:cs="Georgia" w:eastAsia="Georgia" w:hAnsi="Georgia"/>
          <w:b w:val="1"/>
          <w:smallCaps w:val="0"/>
          <w:strike w:val="0"/>
          <w:color w:val="222222"/>
          <w:sz w:val="24"/>
          <w:szCs w:val="24"/>
          <w:u w:val="none"/>
          <w:shd w:fill="auto" w:val="clear"/>
          <w:vertAlign w:val="baseline"/>
        </w:rPr>
      </w:pP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The powers granted under the constitution, being derived from the people of the</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United States, may be resumed by them, whensoever the same shall be perverted to their injury or oppression; and that every power not granted thereby, remains with them, and at their will. That therefore, no right of any denomination can be cancelled, abridged, restrained or modified, by the Congress, by the Senate or House of Representatives acting in any capacity, by the President, or any department or officer of the United States, except in those instances in which power is given by the constitution for those purposes; and, that </w:t>
      </w:r>
      <w:r w:rsidDel="00000000" w:rsidR="00000000" w:rsidRPr="00000000">
        <w:rPr>
          <w:rFonts w:ascii="Georgia" w:cs="Georgia" w:eastAsia="Georgia" w:hAnsi="Georgia"/>
          <w:b w:val="1"/>
          <w:smallCaps w:val="0"/>
          <w:strike w:val="0"/>
          <w:color w:val="222222"/>
          <w:sz w:val="24"/>
          <w:szCs w:val="24"/>
          <w:u w:val="none"/>
          <w:shd w:fill="auto" w:val="clear"/>
          <w:vertAlign w:val="baseline"/>
          <w:rtl w:val="0"/>
        </w:rPr>
        <w:t xml:space="preserve">among other essential rights, the liberty of conscience and of the press, cannot be cancelled, abridged, restrained or modified by any authority of the United States. </w:t>
        <w:br w:type="textWrapping"/>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1.729736328125" w:line="346.01537704467773" w:lineRule="auto"/>
        <w:ind w:left="54.340057373046875" w:right="302.279052734375" w:firstLine="665.6599426269531"/>
        <w:rPr>
          <w:rFonts w:ascii="Georgia" w:cs="Georgia" w:eastAsia="Georgia" w:hAnsi="Georgia"/>
          <w:b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In our constitution there is no explicit consent to the Justice Department to deem our sovereignty over </w:t>
      </w:r>
      <w:r w:rsidDel="00000000" w:rsidR="00000000" w:rsidRPr="00000000">
        <w:rPr>
          <w:rFonts w:ascii="Georgia" w:cs="Georgia" w:eastAsia="Georgia" w:hAnsi="Georgia"/>
          <w:color w:val="222222"/>
          <w:sz w:val="24"/>
          <w:szCs w:val="24"/>
          <w:rtl w:val="0"/>
        </w:rPr>
        <w:t xml:space="preserve">the people’s</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 bodies debatable. This is an essential right to be able to command what we put in our bodies and that right was restrained by the recent announcement that vaccination mandates are legal.  </w:t>
        <w:br w:type="textWrapping"/>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1.729736328125" w:line="346.01529121398926" w:lineRule="auto"/>
        <w:ind w:left="54.080047607421875" w:right="125.9716796875" w:firstLine="376.2199401855469"/>
        <w:rPr>
          <w:rFonts w:ascii="Georgia" w:cs="Georgia" w:eastAsia="Georgia" w:hAnsi="Georgia"/>
          <w:b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In our constitution, restraining the liberty of conscience is not a power  afforded to the federal government or any appointed officer including and not limited to, the declared President of the United States. We are no longer allowed to think, speak and express ourselves freely and therefore our liberty of conscience has been cancelled, restrained and silenced.  </w:t>
        <w:br w:type="textWrapping"/>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1.729736328125" w:line="346.01537704467773" w:lineRule="auto"/>
        <w:ind w:left="54.080047607421875" w:right="129.149169921875" w:firstLine="376.2199401855469"/>
        <w:rPr>
          <w:rFonts w:ascii="Georgia" w:cs="Georgia" w:eastAsia="Georgia" w:hAnsi="Georgia"/>
          <w:b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In our constitution there is no explicit consent that our elected officials excuse domestic terrorism in order to appoint a person into a position of power over our nation. We have the right for domestic tranquility and the mere nomination of Tracy Stone-Manning, a domestic </w:t>
      </w:r>
      <w:r w:rsidDel="00000000" w:rsidR="00000000" w:rsidRPr="00000000">
        <w:rPr>
          <w:rFonts w:ascii="Georgia" w:cs="Georgia" w:eastAsia="Georgia" w:hAnsi="Georgia"/>
          <w:color w:val="222222"/>
          <w:sz w:val="24"/>
          <w:szCs w:val="24"/>
          <w:rtl w:val="0"/>
        </w:rPr>
        <w:t xml:space="preserve">terrorist, was</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 more than enough to demonstrate the perversion of our federal government</w:t>
      </w:r>
      <w:r w:rsidDel="00000000" w:rsidR="00000000" w:rsidRPr="00000000">
        <w:rPr>
          <w:rFonts w:ascii="Georgia" w:cs="Georgia" w:eastAsia="Georgia" w:hAnsi="Georgia"/>
          <w:color w:val="222222"/>
          <w:sz w:val="24"/>
          <w:szCs w:val="24"/>
          <w:rtl w:val="0"/>
        </w:rPr>
        <w:t xml:space="preserve">’</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s  interpretation of safety. Elected officials in OUR senate that we fund and elect, defended terrorism against people of the United States.  </w:t>
        <w:br w:type="textWrapping"/>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1.729736328125" w:line="346.0151481628418" w:lineRule="auto"/>
        <w:ind w:left="53.040008544921875" w:right="276.8505859375" w:firstLine="398.84002685546875"/>
        <w:rPr>
          <w:rFonts w:ascii="Georgia" w:cs="Georgia" w:eastAsia="Georgia" w:hAnsi="Georgia"/>
          <w:b w:val="1"/>
          <w:smallCaps w:val="0"/>
          <w:strike w:val="0"/>
          <w:color w:val="222222"/>
          <w:sz w:val="24"/>
          <w:szCs w:val="24"/>
          <w:u w:val="none"/>
          <w:shd w:fill="auto" w:val="clear"/>
          <w:vertAlign w:val="baseline"/>
        </w:rPr>
      </w:pP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The Ninth and Tenth Amendment of the Constitution made it clear that NO COURT or Judicial authority is to construe interpretations of statute as it is written in plain English. In fact, the Ninth and Tenth Amendment of the US  Constitution respectively state : </w:t>
        <w:br w:type="textWrapping"/>
      </w:r>
      <w:r w:rsidDel="00000000" w:rsidR="00000000" w:rsidRPr="00000000">
        <w:rPr>
          <w:rFonts w:ascii="Georgia" w:cs="Georgia" w:eastAsia="Georgia" w:hAnsi="Georgia"/>
          <w:color w:val="222222"/>
          <w:sz w:val="24"/>
          <w:szCs w:val="24"/>
          <w:rtl w:val="0"/>
        </w:rPr>
        <w:br w:type="textWrapping"/>
      </w:r>
      <w:r w:rsidDel="00000000" w:rsidR="00000000" w:rsidRPr="00000000">
        <w:rPr>
          <w:rFonts w:ascii="Georgia" w:cs="Georgia" w:eastAsia="Georgia" w:hAnsi="Georgia"/>
          <w:b w:val="1"/>
          <w:smallCaps w:val="0"/>
          <w:strike w:val="0"/>
          <w:color w:val="222222"/>
          <w:sz w:val="24"/>
          <w:szCs w:val="24"/>
          <w:u w:val="none"/>
          <w:shd w:fill="auto" w:val="clear"/>
          <w:vertAlign w:val="baseline"/>
          <w:rtl w:val="0"/>
        </w:rPr>
        <w:t xml:space="preserve">Ninth Amendment </w:t>
      </w:r>
      <w:r w:rsidDel="00000000" w:rsidR="00000000" w:rsidRPr="00000000">
        <w:rPr>
          <w:rFonts w:ascii="Georgia" w:cs="Georgia" w:eastAsia="Georgia" w:hAnsi="Georgia"/>
          <w:b w:val="1"/>
          <w:color w:val="222222"/>
          <w:sz w:val="24"/>
          <w:szCs w:val="24"/>
          <w:rtl w:val="0"/>
        </w:rPr>
        <w:br w:type="textWrapping"/>
        <w:tab/>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“The enumeration in the Constitution, of certain rights, shall not be construed to deny or disparage others retained by the people.”  </w:t>
        <w:br w:type="textWrapping"/>
      </w:r>
      <w:r w:rsidDel="00000000" w:rsidR="00000000" w:rsidRPr="00000000">
        <w:rPr>
          <w:rFonts w:ascii="Georgia" w:cs="Georgia" w:eastAsia="Georgia" w:hAnsi="Georgia"/>
          <w:b w:val="1"/>
          <w:smallCaps w:val="0"/>
          <w:strike w:val="0"/>
          <w:color w:val="222222"/>
          <w:sz w:val="24"/>
          <w:szCs w:val="24"/>
          <w:u w:val="none"/>
          <w:shd w:fill="auto" w:val="clear"/>
          <w:vertAlign w:val="baseline"/>
          <w:rtl w:val="0"/>
        </w:rPr>
        <w:t xml:space="preserve">Tenth Amendment</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346.01537704467773" w:lineRule="auto"/>
        <w:ind w:left="26.26007080078125" w:right="491.22802734375" w:firstLine="433.4199523925781"/>
        <w:rPr>
          <w:rFonts w:ascii="Georgia" w:cs="Georgia" w:eastAsia="Georgia" w:hAnsi="Georgia"/>
          <w:b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“The powers not delegated to the United States by the Constitution, nor  prohibited by it to the states, are reserved to the states respectively, or to the  people.” </w:t>
        <w:br w:type="textWrapping"/>
      </w:r>
    </w:p>
    <w:p w:rsidR="00000000" w:rsidDel="00000000" w:rsidP="00000000" w:rsidRDefault="00000000" w:rsidRPr="00000000" w14:paraId="00000020">
      <w:pPr>
        <w:widowControl w:val="0"/>
        <w:spacing w:after="300" w:line="360" w:lineRule="auto"/>
        <w:ind w:firstLine="400"/>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highlight w:val="white"/>
          <w:rtl w:val="0"/>
        </w:rPr>
        <w:t xml:space="preserve">The Biden administration declared that all Department of Veteran’s Affairs employees must be vaccinated or be terminated. The power over one’s BODY is not a power exercised nor delegated to the Office of the President or any other Federal entity by the Constitution. Therefore, it is reserved to the states and the people.  The fact that the declared administration’s Justice Department made an unlawful decree that mandating vaccinations is legal is again - unlawful and not a power delegated them by the US Constitution as they are NOT the authority of claiming laws or interpreting them.</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481.729736328125" w:line="346.01537704467773" w:lineRule="auto"/>
        <w:ind w:left="25.48004150390625" w:right="35" w:firstLine="426.3999938964844"/>
        <w:rPr>
          <w:rFonts w:ascii="Georgia" w:cs="Georgia" w:eastAsia="Georgia" w:hAnsi="Georgia"/>
          <w:b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This demand letter’s purpose is not to remind you </w:t>
      </w:r>
      <w:r w:rsidDel="00000000" w:rsidR="00000000" w:rsidRPr="00000000">
        <w:rPr>
          <w:rFonts w:ascii="Georgia" w:cs="Georgia" w:eastAsia="Georgia" w:hAnsi="Georgia"/>
          <w:color w:val="222222"/>
          <w:sz w:val="24"/>
          <w:szCs w:val="24"/>
          <w:rtl w:val="0"/>
        </w:rPr>
        <w:t xml:space="preserve">about the</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 oath you  took by the aforementioned statements and observations but to bring to your attention that the Rule of Construction must be used in order to address the declared administration’s actions as IMPROPER GOVERNMENT OBJECTIVES.  All regulations, decrees, executive orders and laws are created with the intent of proper government </w:t>
      </w:r>
      <w:r w:rsidDel="00000000" w:rsidR="00000000" w:rsidRPr="00000000">
        <w:rPr>
          <w:rFonts w:ascii="Georgia" w:cs="Georgia" w:eastAsia="Georgia" w:hAnsi="Georgia"/>
          <w:color w:val="222222"/>
          <w:sz w:val="24"/>
          <w:szCs w:val="24"/>
          <w:rtl w:val="0"/>
        </w:rPr>
        <w:t xml:space="preserve">objectives</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 Proper government objectives have two purposes that coincide: to prevent government collapse and lawlessness.  </w:t>
        <w:br w:type="textWrapping"/>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1.729736328125" w:line="346.0146903991699" w:lineRule="auto"/>
        <w:ind w:left="57.72003173828125" w:right="111.983642578125" w:firstLine="394.1600036621094"/>
        <w:rPr>
          <w:rFonts w:ascii="Georgia" w:cs="Georgia" w:eastAsia="Georgia" w:hAnsi="Georgia"/>
          <w:b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The policies of the selected </w:t>
      </w:r>
      <w:r w:rsidDel="00000000" w:rsidR="00000000" w:rsidRPr="00000000">
        <w:rPr>
          <w:rFonts w:ascii="Georgia" w:cs="Georgia" w:eastAsia="Georgia" w:hAnsi="Georgia"/>
          <w:color w:val="222222"/>
          <w:sz w:val="24"/>
          <w:szCs w:val="24"/>
          <w:rtl w:val="0"/>
        </w:rPr>
        <w:t xml:space="preserve">administration</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 promote government collapse and  lawlessness. </w:t>
        <w:br w:type="textWrapping"/>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1.73065185546875" w:line="346.01537704467773" w:lineRule="auto"/>
        <w:ind w:left="0" w:right="545.25634765625" w:firstLine="451.8800354003906"/>
        <w:rPr>
          <w:rFonts w:ascii="Georgia" w:cs="Georgia" w:eastAsia="Georgia" w:hAnsi="Georgia"/>
          <w:b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The executive order by the selected administration’s President to allow  foreign nations, specifically the hostile nation of China to have access to our power grids, </w:t>
      </w:r>
      <w:r w:rsidDel="00000000" w:rsidR="00000000" w:rsidRPr="00000000">
        <w:rPr>
          <w:rFonts w:ascii="Georgia" w:cs="Georgia" w:eastAsia="Georgia" w:hAnsi="Georgia"/>
          <w:color w:val="222222"/>
          <w:sz w:val="24"/>
          <w:szCs w:val="24"/>
          <w:rtl w:val="0"/>
        </w:rPr>
        <w:t xml:space="preserve">promotes</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 government collapse.  </w:t>
        <w:br w:type="textWrapping"/>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1.73004150390625" w:line="346.0155487060547" w:lineRule="auto"/>
        <w:ind w:left="53.040008544921875" w:right="464.906005859375" w:firstLine="398.84002685546875"/>
        <w:rPr>
          <w:rFonts w:ascii="Georgia" w:cs="Georgia" w:eastAsia="Georgia" w:hAnsi="Georgia"/>
          <w:b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The declared </w:t>
      </w:r>
      <w:r w:rsidDel="00000000" w:rsidR="00000000" w:rsidRPr="00000000">
        <w:rPr>
          <w:rFonts w:ascii="Georgia" w:cs="Georgia" w:eastAsia="Georgia" w:hAnsi="Georgia"/>
          <w:color w:val="222222"/>
          <w:sz w:val="24"/>
          <w:szCs w:val="24"/>
          <w:rtl w:val="0"/>
        </w:rPr>
        <w:t xml:space="preserve">administration's</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 command of virtual public domains of  discourse to hinder the rights of free speech promote lawlessness and clearly violate the Constitution of the United States. </w:t>
        <w:br w:type="textWrapping"/>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346.01537704467773" w:lineRule="auto"/>
        <w:ind w:left="26.26007080078125" w:right="116.0400390625" w:firstLine="425.6199645996094"/>
        <w:rPr>
          <w:rFonts w:ascii="Georgia" w:cs="Georgia" w:eastAsia="Georgia" w:hAnsi="Georgia"/>
          <w:color w:val="222222"/>
          <w:sz w:val="24"/>
          <w:szCs w:val="24"/>
        </w:rPr>
      </w:pP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The declared administration’s dismissal of redressing millions of grievances pertaining to the 2020 elections </w:t>
      </w:r>
      <w:r w:rsidDel="00000000" w:rsidR="00000000" w:rsidRPr="00000000">
        <w:rPr>
          <w:rFonts w:ascii="Georgia" w:cs="Georgia" w:eastAsia="Georgia" w:hAnsi="Georgia"/>
          <w:color w:val="222222"/>
          <w:sz w:val="24"/>
          <w:szCs w:val="24"/>
          <w:rtl w:val="0"/>
        </w:rPr>
        <w:t xml:space="preserve">is </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promoting government collapse.  The fostering, promotion and funding of domestic terrorists and evident domestic terrorist groups such as Tracy Stone-Manning, ANTIFA, Sunrise Movement</w:t>
      </w:r>
      <w:r w:rsidDel="00000000" w:rsidR="00000000" w:rsidRPr="00000000">
        <w:rPr>
          <w:rFonts w:ascii="Georgia" w:cs="Georgia" w:eastAsia="Georgia" w:hAnsi="Georgia"/>
          <w:color w:val="222222"/>
          <w:sz w:val="24"/>
          <w:szCs w:val="24"/>
          <w:rtl w:val="0"/>
        </w:rPr>
        <w:t xml:space="preserve"> promotes the collapse of government.  </w:t>
        <w:br w:type="textWrapping"/>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1.729736328125" w:line="346.01537704467773" w:lineRule="auto"/>
        <w:ind w:left="42.64007568359375" w:right="30.70556640625" w:firstLine="409.2399597167969"/>
        <w:rPr>
          <w:rFonts w:ascii="Georgia" w:cs="Georgia" w:eastAsia="Georgia" w:hAnsi="Georgia"/>
          <w:b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The refusal to conduct a thorough investigation </w:t>
      </w:r>
      <w:r w:rsidDel="00000000" w:rsidR="00000000" w:rsidRPr="00000000">
        <w:rPr>
          <w:rFonts w:ascii="Georgia" w:cs="Georgia" w:eastAsia="Georgia" w:hAnsi="Georgia"/>
          <w:color w:val="222222"/>
          <w:sz w:val="24"/>
          <w:szCs w:val="24"/>
          <w:rtl w:val="0"/>
        </w:rPr>
        <w:t xml:space="preserve">into the</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 44th Administration’s use of foreign intelligence servers to conduct the official duties of the office of the President and Vice President </w:t>
      </w:r>
      <w:r w:rsidDel="00000000" w:rsidR="00000000" w:rsidRPr="00000000">
        <w:rPr>
          <w:rFonts w:ascii="Georgia" w:cs="Georgia" w:eastAsia="Georgia" w:hAnsi="Georgia"/>
          <w:color w:val="222222"/>
          <w:sz w:val="24"/>
          <w:szCs w:val="24"/>
          <w:rtl w:val="0"/>
        </w:rPr>
        <w:t xml:space="preserve">promotes</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 the collapse of government.  </w:t>
        <w:br w:type="textWrapping"/>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1.729736328125" w:line="346.01526260375977" w:lineRule="auto"/>
        <w:ind w:left="0" w:right="325.18798828125" w:firstLine="458.6399841308594"/>
        <w:rPr>
          <w:rFonts w:ascii="Georgia" w:cs="Georgia" w:eastAsia="Georgia" w:hAnsi="Georgia"/>
          <w:b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While many of the observations of injury to the people by way of national security, domestic tranquility and perversion of the </w:t>
      </w:r>
      <w:r w:rsidDel="00000000" w:rsidR="00000000" w:rsidRPr="00000000">
        <w:rPr>
          <w:rFonts w:ascii="Georgia" w:cs="Georgia" w:eastAsia="Georgia" w:hAnsi="Georgia"/>
          <w:color w:val="222222"/>
          <w:sz w:val="24"/>
          <w:szCs w:val="24"/>
          <w:rtl w:val="0"/>
        </w:rPr>
        <w:t xml:space="preserve">C</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onstitution above are formidable they are not direct or urgent as that of which occurred on July 26,  2021 and July 27, 2021.  </w:t>
        <w:br w:type="textWrapping"/>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1.729736328125" w:line="346.01537704467773" w:lineRule="auto"/>
        <w:ind w:left="0" w:right="0" w:firstLine="451.8800354003906"/>
        <w:rPr>
          <w:rFonts w:ascii="Georgia" w:cs="Georgia" w:eastAsia="Georgia" w:hAnsi="Georgia"/>
          <w:b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The declared Administration and it’s Department of </w:t>
      </w:r>
      <w:r w:rsidDel="00000000" w:rsidR="00000000" w:rsidRPr="00000000">
        <w:rPr>
          <w:rFonts w:ascii="Georgia" w:cs="Georgia" w:eastAsia="Georgia" w:hAnsi="Georgia"/>
          <w:color w:val="222222"/>
          <w:sz w:val="24"/>
          <w:szCs w:val="24"/>
          <w:rtl w:val="0"/>
        </w:rPr>
        <w:t xml:space="preserve">Justice</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 are directly  instigating, promoting, and ushering our nation into lawlessness and  government collapse. The declared person, Joseph Robinette Biden, acting as the President of the United States, issues a declaration with no power vested in him by the Constitution to mandate that all Veteran’s Affairs Department employees receive an experimental vaccine to maintain their employment. To further provide the illusion of a just declaration, another federal office, the declared Administration’s </w:t>
      </w:r>
      <w:r w:rsidDel="00000000" w:rsidR="00000000" w:rsidRPr="00000000">
        <w:rPr>
          <w:rFonts w:ascii="Georgia" w:cs="Georgia" w:eastAsia="Georgia" w:hAnsi="Georgia"/>
          <w:color w:val="222222"/>
          <w:sz w:val="24"/>
          <w:szCs w:val="24"/>
          <w:rtl w:val="0"/>
        </w:rPr>
        <w:t xml:space="preserve">J</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ustice </w:t>
      </w:r>
      <w:r w:rsidDel="00000000" w:rsidR="00000000" w:rsidRPr="00000000">
        <w:rPr>
          <w:rFonts w:ascii="Georgia" w:cs="Georgia" w:eastAsia="Georgia" w:hAnsi="Georgia"/>
          <w:color w:val="222222"/>
          <w:sz w:val="24"/>
          <w:szCs w:val="24"/>
          <w:rtl w:val="0"/>
        </w:rPr>
        <w:t xml:space="preserve">D</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epartment, proclaimed that such a mandate is legally sound with no authority to do so.  </w:t>
        <w:br w:type="textWrapping"/>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1.7291259765625" w:line="346.0154342651367" w:lineRule="auto"/>
        <w:ind w:left="42.12005615234375" w:right="72.109375" w:firstLine="388.179931640625"/>
        <w:rPr>
          <w:rFonts w:ascii="Georgia" w:cs="Georgia" w:eastAsia="Georgia" w:hAnsi="Georgia"/>
          <w:b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In essence, this is a direct attack on our innate right to liberty. The  Department of Veteran's Affairs mandate is essentially inferring that </w:t>
      </w:r>
      <w:r w:rsidDel="00000000" w:rsidR="00000000" w:rsidRPr="00000000">
        <w:rPr>
          <w:rFonts w:ascii="Georgia" w:cs="Georgia" w:eastAsia="Georgia" w:hAnsi="Georgia"/>
          <w:color w:val="222222"/>
          <w:sz w:val="24"/>
          <w:szCs w:val="24"/>
          <w:rtl w:val="0"/>
        </w:rPr>
        <w:t xml:space="preserve">the people living in the United States</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 are under conservatorship. Nowhere in any legislation</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state or U.S. Constitutions does it state that </w:t>
      </w:r>
      <w:r w:rsidDel="00000000" w:rsidR="00000000" w:rsidRPr="00000000">
        <w:rPr>
          <w:rFonts w:ascii="Georgia" w:cs="Georgia" w:eastAsia="Georgia" w:hAnsi="Georgia"/>
          <w:color w:val="222222"/>
          <w:sz w:val="24"/>
          <w:szCs w:val="24"/>
          <w:rtl w:val="0"/>
        </w:rPr>
        <w:t xml:space="preserve">the people </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of the United States of America </w:t>
      </w:r>
      <w:r w:rsidDel="00000000" w:rsidR="00000000" w:rsidRPr="00000000">
        <w:rPr>
          <w:rFonts w:ascii="Georgia" w:cs="Georgia" w:eastAsia="Georgia" w:hAnsi="Georgia"/>
          <w:color w:val="222222"/>
          <w:sz w:val="24"/>
          <w:szCs w:val="24"/>
          <w:rtl w:val="0"/>
        </w:rPr>
        <w:t xml:space="preserve">are </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under </w:t>
      </w:r>
      <w:r w:rsidDel="00000000" w:rsidR="00000000" w:rsidRPr="00000000">
        <w:rPr>
          <w:rFonts w:ascii="Georgia" w:cs="Georgia" w:eastAsia="Georgia" w:hAnsi="Georgia"/>
          <w:b w:val="1"/>
          <w:smallCaps w:val="0"/>
          <w:strike w:val="0"/>
          <w:color w:val="222222"/>
          <w:sz w:val="24"/>
          <w:szCs w:val="24"/>
          <w:u w:val="none"/>
          <w:shd w:fill="auto" w:val="clear"/>
          <w:vertAlign w:val="baseline"/>
          <w:rtl w:val="0"/>
        </w:rPr>
        <w:t xml:space="preserve">government conservatorship</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 The notion of conservatorship is implied by the brazen civil liberties violations and the illegal ultimatum given to employees of a federal agency. </w:t>
        <w:br w:type="textWrapping"/>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46.01537704467773" w:lineRule="auto"/>
        <w:ind w:left="25.48004150390625" w:right="477.82958984375" w:firstLine="426.3999938964844"/>
        <w:rPr>
          <w:rFonts w:ascii="Georgia" w:cs="Georgia" w:eastAsia="Georgia" w:hAnsi="Georgia"/>
          <w:b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This declaration and faux reinforcement by a department of the declared Administration is promoting lawlessness and government collapse.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481.729736328125" w:line="346.01531982421875" w:lineRule="auto"/>
        <w:ind w:left="47.5799560546875" w:right="86.4501953125" w:firstLine="382.72003173828125"/>
        <w:rPr>
          <w:rFonts w:ascii="Georgia" w:cs="Georgia" w:eastAsia="Georgia" w:hAnsi="Georgia"/>
          <w:b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If people refuse to comply and put in their bodies an experimental treatment or any treatment the government d</w:t>
      </w:r>
      <w:r w:rsidDel="00000000" w:rsidR="00000000" w:rsidRPr="00000000">
        <w:rPr>
          <w:rFonts w:ascii="Georgia" w:cs="Georgia" w:eastAsia="Georgia" w:hAnsi="Georgia"/>
          <w:color w:val="222222"/>
          <w:sz w:val="24"/>
          <w:szCs w:val="24"/>
          <w:rtl w:val="0"/>
        </w:rPr>
        <w:t xml:space="preserve">ecides to demand they do,</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 they are no longer allowed to have liberty or </w:t>
      </w:r>
      <w:r w:rsidDel="00000000" w:rsidR="00000000" w:rsidRPr="00000000">
        <w:rPr>
          <w:rFonts w:ascii="Georgia" w:cs="Georgia" w:eastAsia="Georgia" w:hAnsi="Georgia"/>
          <w:color w:val="222222"/>
          <w:sz w:val="24"/>
          <w:szCs w:val="24"/>
          <w:rtl w:val="0"/>
        </w:rPr>
        <w:t xml:space="preserve">conscience</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 and the essential liberty of sovereignty over their  own bodies. This is a clear and staunch violation of everything this nation was  built upon. Those that chose to retain their rights will lose their livelihoods,  homes and will resort to unlawful actions to survive. Forged vaccination cards,  stealing and looting will be the first crimes that will occur. Then the collapse of the workforce, housing market and crime rates will soar.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481.729736328125" w:line="346.01537704467773" w:lineRule="auto"/>
        <w:ind w:left="58.24005126953125" w:right="213.0029296875" w:firstLine="661.7599487304688"/>
        <w:rPr>
          <w:rFonts w:ascii="Georgia" w:cs="Georgia" w:eastAsia="Georgia" w:hAnsi="Georgia"/>
          <w:b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People will be </w:t>
      </w:r>
      <w:r w:rsidDel="00000000" w:rsidR="00000000" w:rsidRPr="00000000">
        <w:rPr>
          <w:rFonts w:ascii="Georgia" w:cs="Georgia" w:eastAsia="Georgia" w:hAnsi="Georgia"/>
          <w:color w:val="222222"/>
          <w:sz w:val="24"/>
          <w:szCs w:val="24"/>
          <w:rtl w:val="0"/>
        </w:rPr>
        <w:t xml:space="preserve">denied</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 the</w:t>
      </w:r>
      <w:r w:rsidDel="00000000" w:rsidR="00000000" w:rsidRPr="00000000">
        <w:rPr>
          <w:rFonts w:ascii="Georgia" w:cs="Georgia" w:eastAsia="Georgia" w:hAnsi="Georgia"/>
          <w:color w:val="222222"/>
          <w:sz w:val="24"/>
          <w:szCs w:val="24"/>
          <w:rtl w:val="0"/>
        </w:rPr>
        <w:t xml:space="preserve">ir natural </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rights to enjoy liberties and freedoms that our Constitution claims to afford to them if they do not in essence forfeit their right to their own person. </w:t>
      </w:r>
      <w:r w:rsidDel="00000000" w:rsidR="00000000" w:rsidRPr="00000000">
        <w:rPr>
          <w:rFonts w:ascii="Georgia" w:cs="Georgia" w:eastAsia="Georgia" w:hAnsi="Georgia"/>
          <w:color w:val="222222"/>
          <w:sz w:val="24"/>
          <w:szCs w:val="24"/>
          <w:rtl w:val="0"/>
        </w:rPr>
        <w:t xml:space="preserve">The US</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 Constitution does not have stipulations like that</w:t>
      </w:r>
      <w:r w:rsidDel="00000000" w:rsidR="00000000" w:rsidRPr="00000000">
        <w:rPr>
          <w:rFonts w:ascii="Georgia" w:cs="Georgia" w:eastAsia="Georgia" w:hAnsi="Georgia"/>
          <w:color w:val="222222"/>
          <w:sz w:val="24"/>
          <w:szCs w:val="24"/>
          <w:rtl w:val="0"/>
        </w:rPr>
        <w:t xml:space="preserve">.</w:t>
        <w:br w:type="textWrapping"/>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1.729736328125" w:line="346.01537704467773" w:lineRule="auto"/>
        <w:ind w:left="53.040008544921875" w:right="11.77978515625" w:firstLine="398.84002685546875"/>
        <w:rPr>
          <w:rFonts w:ascii="Georgia" w:cs="Georgia" w:eastAsia="Georgia" w:hAnsi="Georgia"/>
          <w:b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This is how a free man on paper becomes a voluntary subject to a king. What will come of those that decline to be subjected? Will they all be arrested or exiled? Since they can’t work, can’t pay their rent or mortgage, </w:t>
      </w:r>
      <w:r w:rsidDel="00000000" w:rsidR="00000000" w:rsidRPr="00000000">
        <w:rPr>
          <w:rFonts w:ascii="Georgia" w:cs="Georgia" w:eastAsia="Georgia" w:hAnsi="Georgia"/>
          <w:color w:val="222222"/>
          <w:sz w:val="24"/>
          <w:szCs w:val="24"/>
          <w:rtl w:val="0"/>
        </w:rPr>
        <w:t xml:space="preserve">refused</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 health care treatments and denied shopping for food what will happen to them? Will they declare them a national security threat and terminate the lives of people who wish to maintain their essential liberties?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1.7291259765625" w:line="346.01537704467773" w:lineRule="auto"/>
        <w:ind w:left="0" w:right="132.1533203125" w:firstLine="0"/>
        <w:rPr>
          <w:rFonts w:ascii="Georgia" w:cs="Georgia" w:eastAsia="Georgia" w:hAnsi="Georgia"/>
          <w:b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The Constitution has made it clear. The Supreme Court is NOT the  interpreter or decoder of the </w:t>
      </w:r>
      <w:r w:rsidDel="00000000" w:rsidR="00000000" w:rsidRPr="00000000">
        <w:rPr>
          <w:rFonts w:ascii="Georgia" w:cs="Georgia" w:eastAsia="Georgia" w:hAnsi="Georgia"/>
          <w:color w:val="222222"/>
          <w:sz w:val="24"/>
          <w:szCs w:val="24"/>
          <w:rtl w:val="0"/>
        </w:rPr>
        <w:t xml:space="preserve">Constitution; it</w:t>
      </w: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 is in plain English. They are not the final arbiter as they are UNELECTED and all have POLITICAL AFFILIATION.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481.73004150390625" w:line="240" w:lineRule="auto"/>
        <w:ind w:left="451.8800354003906" w:right="0" w:firstLine="0"/>
        <w:rPr>
          <w:rFonts w:ascii="Georgia" w:cs="Georgia" w:eastAsia="Georgia" w:hAnsi="Georgia"/>
          <w:b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smallCaps w:val="0"/>
          <w:strike w:val="0"/>
          <w:color w:val="222222"/>
          <w:sz w:val="24"/>
          <w:szCs w:val="24"/>
          <w:u w:val="none"/>
          <w:shd w:fill="auto" w:val="clear"/>
          <w:vertAlign w:val="baseline"/>
          <w:rtl w:val="0"/>
        </w:rPr>
        <w:t xml:space="preserve">The RULE OF CONSTRUCTION is clear. </w:t>
        <w:br w:type="textWrapping"/>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346.01537704467773" w:lineRule="auto"/>
        <w:ind w:left="59.02008056640625" w:right="0.13427734375" w:hanging="20.279998779296875"/>
        <w:rPr>
          <w:rFonts w:ascii="Georgia" w:cs="Georgia" w:eastAsia="Georgia" w:hAnsi="Georgia"/>
          <w:i w:val="1"/>
          <w:smallCaps w:val="0"/>
          <w:strike w:val="0"/>
          <w:color w:val="000000"/>
          <w:sz w:val="24"/>
          <w:szCs w:val="24"/>
          <w:u w:val="single"/>
          <w:shd w:fill="auto" w:val="clear"/>
          <w:vertAlign w:val="baseline"/>
        </w:rPr>
      </w:pPr>
      <w:r w:rsidDel="00000000" w:rsidR="00000000" w:rsidRPr="00000000">
        <w:rPr>
          <w:rFonts w:ascii="Georgia" w:cs="Georgia" w:eastAsia="Georgia" w:hAnsi="Georgia"/>
          <w:i w:val="1"/>
          <w:smallCaps w:val="0"/>
          <w:strike w:val="0"/>
          <w:color w:val="000000"/>
          <w:sz w:val="24"/>
          <w:szCs w:val="24"/>
          <w:u w:val="single"/>
          <w:shd w:fill="auto" w:val="clear"/>
          <w:vertAlign w:val="baseline"/>
          <w:rtl w:val="0"/>
        </w:rPr>
        <w:t xml:space="preserve">Powers not delegated to federal or explicitly prohibited to the states -  </w:t>
      </w:r>
      <w:r w:rsidDel="00000000" w:rsidR="00000000" w:rsidRPr="00000000">
        <w:rPr>
          <w:rFonts w:ascii="Georgia" w:cs="Georgia" w:eastAsia="Georgia" w:hAnsi="Georgia"/>
          <w:i w:val="1"/>
          <w:sz w:val="24"/>
          <w:szCs w:val="24"/>
          <w:u w:val="single"/>
          <w:rtl w:val="0"/>
        </w:rPr>
        <w:t xml:space="preserve">belong</w:t>
      </w:r>
      <w:r w:rsidDel="00000000" w:rsidR="00000000" w:rsidRPr="00000000">
        <w:rPr>
          <w:rFonts w:ascii="Georgia" w:cs="Georgia" w:eastAsia="Georgia" w:hAnsi="Georgia"/>
          <w:i w:val="1"/>
          <w:smallCaps w:val="0"/>
          <w:strike w:val="0"/>
          <w:color w:val="000000"/>
          <w:sz w:val="24"/>
          <w:szCs w:val="24"/>
          <w:u w:val="single"/>
          <w:shd w:fill="auto" w:val="clear"/>
          <w:vertAlign w:val="baseline"/>
          <w:rtl w:val="0"/>
        </w:rPr>
        <w:t xml:space="preserve"> to the state and the people.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88.648681640625" w:line="346.01537704467773" w:lineRule="auto"/>
        <w:ind w:left="53.040008544921875" w:right="215.386962890625" w:firstLine="0"/>
        <w:rPr>
          <w:rFonts w:ascii="Georgia" w:cs="Georgia" w:eastAsia="Georgia" w:hAnsi="Georgia"/>
          <w:b w:val="0"/>
          <w:smallCaps w:val="0"/>
          <w:strike w:val="0"/>
          <w:color w:val="0e101a"/>
          <w:sz w:val="24"/>
          <w:szCs w:val="24"/>
          <w:u w:val="none"/>
          <w:shd w:fill="auto" w:val="clear"/>
          <w:vertAlign w:val="baseline"/>
        </w:rPr>
      </w:pPr>
      <w:r w:rsidDel="00000000" w:rsidR="00000000" w:rsidRPr="00000000">
        <w:rPr>
          <w:rFonts w:ascii="Georgia" w:cs="Georgia" w:eastAsia="Georgia" w:hAnsi="Georgia"/>
          <w:b w:val="0"/>
          <w:smallCaps w:val="0"/>
          <w:strike w:val="0"/>
          <w:color w:val="0e101a"/>
          <w:sz w:val="24"/>
          <w:szCs w:val="24"/>
          <w:u w:val="none"/>
          <w:shd w:fill="auto" w:val="clear"/>
          <w:vertAlign w:val="baseline"/>
          <w:rtl w:val="0"/>
        </w:rPr>
        <w:t xml:space="preserve">Today the common law doctrine of </w:t>
      </w:r>
      <w:r w:rsidDel="00000000" w:rsidR="00000000" w:rsidRPr="00000000">
        <w:rPr>
          <w:rFonts w:ascii="Georgia" w:cs="Georgia" w:eastAsia="Georgia" w:hAnsi="Georgia"/>
          <w:b w:val="1"/>
          <w:smallCaps w:val="0"/>
          <w:strike w:val="0"/>
          <w:color w:val="0e101a"/>
          <w:sz w:val="24"/>
          <w:szCs w:val="24"/>
          <w:u w:val="none"/>
          <w:shd w:fill="auto" w:val="clear"/>
          <w:vertAlign w:val="baseline"/>
          <w:rtl w:val="0"/>
        </w:rPr>
        <w:t xml:space="preserve">parens patriae </w:t>
      </w:r>
      <w:r w:rsidDel="00000000" w:rsidR="00000000" w:rsidRPr="00000000">
        <w:rPr>
          <w:rFonts w:ascii="Georgia" w:cs="Georgia" w:eastAsia="Georgia" w:hAnsi="Georgia"/>
          <w:b w:val="0"/>
          <w:smallCaps w:val="0"/>
          <w:strike w:val="0"/>
          <w:color w:val="0e101a"/>
          <w:sz w:val="24"/>
          <w:szCs w:val="24"/>
          <w:u w:val="none"/>
          <w:shd w:fill="auto" w:val="clear"/>
          <w:vertAlign w:val="baseline"/>
          <w:rtl w:val="0"/>
        </w:rPr>
        <w:t xml:space="preserve">permits states to sue and vindicate sovereign or quasi-sovereign interests.  The state’s sovereign interests include “the power to create and enforce a legal code, both civil and criminal.”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1.729736328125" w:line="346.0155487060547" w:lineRule="auto"/>
        <w:ind w:left="40.29998779296875" w:right="12.584228515625" w:firstLine="17.9400634765625"/>
        <w:rPr>
          <w:rFonts w:ascii="Georgia" w:cs="Georgia" w:eastAsia="Georgia" w:hAnsi="Georgia"/>
          <w:b w:val="0"/>
          <w:smallCaps w:val="0"/>
          <w:strike w:val="0"/>
          <w:color w:val="0e101a"/>
          <w:sz w:val="24"/>
          <w:szCs w:val="24"/>
          <w:u w:val="none"/>
          <w:shd w:fill="auto" w:val="clear"/>
          <w:vertAlign w:val="baseline"/>
        </w:rPr>
      </w:pPr>
      <w:r w:rsidDel="00000000" w:rsidR="00000000" w:rsidRPr="00000000">
        <w:rPr>
          <w:rFonts w:ascii="Georgia" w:cs="Georgia" w:eastAsia="Georgia" w:hAnsi="Georgia"/>
          <w:b w:val="0"/>
          <w:smallCaps w:val="0"/>
          <w:strike w:val="0"/>
          <w:color w:val="0e101a"/>
          <w:sz w:val="24"/>
          <w:szCs w:val="24"/>
          <w:u w:val="none"/>
          <w:shd w:fill="auto" w:val="clear"/>
          <w:vertAlign w:val="baseline"/>
          <w:rtl w:val="0"/>
        </w:rPr>
        <w:t xml:space="preserve">Quasi-sovereign interests are harder to define, but include the state’s “interest in the </w:t>
      </w:r>
      <w:r w:rsidDel="00000000" w:rsidR="00000000" w:rsidRPr="00000000">
        <w:rPr>
          <w:rFonts w:ascii="Georgia" w:cs="Georgia" w:eastAsia="Georgia" w:hAnsi="Georgia"/>
          <w:b w:val="1"/>
          <w:smallCaps w:val="0"/>
          <w:strike w:val="0"/>
          <w:color w:val="0e101a"/>
          <w:sz w:val="24"/>
          <w:szCs w:val="24"/>
          <w:u w:val="none"/>
          <w:shd w:fill="auto" w:val="clear"/>
          <w:vertAlign w:val="baseline"/>
          <w:rtl w:val="0"/>
        </w:rPr>
        <w:t xml:space="preserve">health and well-being</w:t>
      </w:r>
      <w:r w:rsidDel="00000000" w:rsidR="00000000" w:rsidRPr="00000000">
        <w:rPr>
          <w:rFonts w:ascii="Georgia" w:cs="Georgia" w:eastAsia="Georgia" w:hAnsi="Georgia"/>
          <w:b w:val="1"/>
          <w:color w:val="0e101a"/>
          <w:sz w:val="24"/>
          <w:szCs w:val="24"/>
          <w:rtl w:val="0"/>
        </w:rPr>
        <w:t xml:space="preserve">, </w:t>
      </w:r>
      <w:r w:rsidDel="00000000" w:rsidR="00000000" w:rsidRPr="00000000">
        <w:rPr>
          <w:rFonts w:ascii="Georgia" w:cs="Georgia" w:eastAsia="Georgia" w:hAnsi="Georgia"/>
          <w:b w:val="0"/>
          <w:smallCaps w:val="0"/>
          <w:strike w:val="0"/>
          <w:color w:val="0e101a"/>
          <w:sz w:val="24"/>
          <w:szCs w:val="24"/>
          <w:u w:val="none"/>
          <w:shd w:fill="auto" w:val="clear"/>
          <w:vertAlign w:val="baseline"/>
          <w:rtl w:val="0"/>
        </w:rPr>
        <w:t xml:space="preserve">both </w:t>
      </w:r>
      <w:r w:rsidDel="00000000" w:rsidR="00000000" w:rsidRPr="00000000">
        <w:rPr>
          <w:rFonts w:ascii="Georgia" w:cs="Georgia" w:eastAsia="Georgia" w:hAnsi="Georgia"/>
          <w:b w:val="1"/>
          <w:smallCaps w:val="0"/>
          <w:strike w:val="0"/>
          <w:color w:val="0e101a"/>
          <w:sz w:val="24"/>
          <w:szCs w:val="24"/>
          <w:u w:val="none"/>
          <w:shd w:fill="auto" w:val="clear"/>
          <w:vertAlign w:val="baseline"/>
          <w:rtl w:val="0"/>
        </w:rPr>
        <w:t xml:space="preserve">physical and economic</w:t>
      </w:r>
      <w:r w:rsidDel="00000000" w:rsidR="00000000" w:rsidRPr="00000000">
        <w:rPr>
          <w:rFonts w:ascii="Georgia" w:cs="Georgia" w:eastAsia="Georgia" w:hAnsi="Georgia"/>
          <w:b w:val="1"/>
          <w:color w:val="0e101a"/>
          <w:sz w:val="24"/>
          <w:szCs w:val="24"/>
          <w:rtl w:val="0"/>
        </w:rPr>
        <w:t xml:space="preserve">,</w:t>
      </w:r>
      <w:r w:rsidDel="00000000" w:rsidR="00000000" w:rsidRPr="00000000">
        <w:rPr>
          <w:rFonts w:ascii="Georgia" w:cs="Georgia" w:eastAsia="Georgia" w:hAnsi="Georgia"/>
          <w:b w:val="0"/>
          <w:smallCaps w:val="0"/>
          <w:strike w:val="0"/>
          <w:color w:val="0e101a"/>
          <w:sz w:val="24"/>
          <w:szCs w:val="24"/>
          <w:u w:val="none"/>
          <w:shd w:fill="auto" w:val="clear"/>
          <w:vertAlign w:val="baseline"/>
          <w:rtl w:val="0"/>
        </w:rPr>
        <w:t xml:space="preserve"> of its residents in general. The Supreme Court has made it clear through </w:t>
      </w:r>
      <w:r w:rsidDel="00000000" w:rsidR="00000000" w:rsidRPr="00000000">
        <w:rPr>
          <w:rFonts w:ascii="Georgia" w:cs="Georgia" w:eastAsia="Georgia" w:hAnsi="Georgia"/>
          <w:b w:val="1"/>
          <w:smallCaps w:val="0"/>
          <w:strike w:val="0"/>
          <w:color w:val="0e101a"/>
          <w:sz w:val="24"/>
          <w:szCs w:val="24"/>
          <w:u w:val="none"/>
          <w:shd w:fill="auto" w:val="clear"/>
          <w:vertAlign w:val="baseline"/>
          <w:rtl w:val="0"/>
        </w:rPr>
        <w:t xml:space="preserve">Alfred L.  Snapp &amp; Son, Inc. v. Puerto Rico </w:t>
      </w:r>
      <w:r w:rsidDel="00000000" w:rsidR="00000000" w:rsidRPr="00000000">
        <w:rPr>
          <w:rFonts w:ascii="Georgia" w:cs="Georgia" w:eastAsia="Georgia" w:hAnsi="Georgia"/>
          <w:b w:val="0"/>
          <w:smallCaps w:val="0"/>
          <w:strike w:val="0"/>
          <w:color w:val="0e101a"/>
          <w:sz w:val="24"/>
          <w:szCs w:val="24"/>
          <w:u w:val="none"/>
          <w:shd w:fill="auto" w:val="clear"/>
          <w:vertAlign w:val="baseline"/>
          <w:rtl w:val="0"/>
        </w:rPr>
        <w:t xml:space="preserve">that our decree and demand put forth to you today, July 30, 2021 has standing. Your primary goal is to protect and uphold the civil liberties of all </w:t>
      </w:r>
      <w:r w:rsidDel="00000000" w:rsidR="00000000" w:rsidRPr="00000000">
        <w:rPr>
          <w:rFonts w:ascii="Georgia" w:cs="Georgia" w:eastAsia="Georgia" w:hAnsi="Georgia"/>
          <w:color w:val="0e101a"/>
          <w:sz w:val="24"/>
          <w:szCs w:val="24"/>
          <w:rtl w:val="0"/>
        </w:rPr>
        <w:t xml:space="preserve">the people </w:t>
      </w:r>
      <w:r w:rsidDel="00000000" w:rsidR="00000000" w:rsidRPr="00000000">
        <w:rPr>
          <w:rFonts w:ascii="Georgia" w:cs="Georgia" w:eastAsia="Georgia" w:hAnsi="Georgia"/>
          <w:b w:val="0"/>
          <w:smallCaps w:val="0"/>
          <w:strike w:val="0"/>
          <w:color w:val="0e101a"/>
          <w:sz w:val="24"/>
          <w:szCs w:val="24"/>
          <w:u w:val="none"/>
          <w:shd w:fill="auto" w:val="clear"/>
          <w:vertAlign w:val="baseline"/>
          <w:rtl w:val="0"/>
        </w:rPr>
        <w:t xml:space="preserve">of your state. </w:t>
        <w:br w:type="textWrapping"/>
      </w:r>
    </w:p>
    <w:p w:rsidR="00000000" w:rsidDel="00000000" w:rsidP="00000000" w:rsidRDefault="00000000" w:rsidRPr="00000000" w14:paraId="00000033">
      <w:pPr>
        <w:widowControl w:val="0"/>
        <w:spacing w:after="300" w:line="360" w:lineRule="auto"/>
        <w:ind w:firstLine="720"/>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The actions you must take are necessary to prevent lawlessness and government collapse, which is, in essence, a direct attack on our innate right to liberty. The most egregious violation of authority that requires immediate action is regarding the Biden administration’s recent mandate that all Veteran’s Affairs Department employees receive an experimental vaccine to maintain their employment. People employed by this department are not exempt from Constitutional liberties, nor should they be considered under conservatorship. No amount of propaganda justifies stripping the innate liberties of conscience, including and especially, the sovereignty over our physical bodies.</w:t>
      </w:r>
    </w:p>
    <w:p w:rsidR="00000000" w:rsidDel="00000000" w:rsidP="00000000" w:rsidRDefault="00000000" w:rsidRPr="00000000" w14:paraId="00000034">
      <w:pPr>
        <w:widowControl w:val="0"/>
        <w:spacing w:after="300" w:line="346.01537704467773"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tab/>
        <w:t xml:space="preserve">Many of these people have no other means of employment and are essentially being coerced into poverty, or even worse predicaments. If this type of employment mandate (or accommodation mandate) is allowed by the State, grave sociological effects will be realized. When the choice is between survival and crime, mass numbers of people forced into economic exile will become existentially reactive. This is a direct security threat to both the unnecessarily segregated groups of people, the unvaccinated and the vaccinated alike. The right to command what we put into our bodies is fundamental, and any decree by the federal administration otherwise, is illegal.</w:t>
      </w:r>
    </w:p>
    <w:p w:rsidR="00000000" w:rsidDel="00000000" w:rsidP="00000000" w:rsidRDefault="00000000" w:rsidRPr="00000000" w14:paraId="00000035">
      <w:pPr>
        <w:widowControl w:val="0"/>
        <w:spacing w:after="300" w:line="360" w:lineRule="auto"/>
        <w:ind w:firstLine="400"/>
        <w:rPr>
          <w:rFonts w:ascii="Georgia" w:cs="Georgia" w:eastAsia="Georgia" w:hAnsi="Georgia"/>
          <w:color w:val="222222"/>
          <w:sz w:val="24"/>
          <w:szCs w:val="24"/>
        </w:rPr>
      </w:pPr>
      <w:r w:rsidDel="00000000" w:rsidR="00000000" w:rsidRPr="00000000">
        <w:rPr>
          <w:rFonts w:ascii="Georgia" w:cs="Georgia" w:eastAsia="Georgia" w:hAnsi="Georgia"/>
          <w:i w:val="1"/>
          <w:color w:val="222222"/>
          <w:sz w:val="26"/>
          <w:szCs w:val="26"/>
          <w:highlight w:val="white"/>
          <w:rtl w:val="0"/>
        </w:rPr>
        <w:t xml:space="preserve">According to Section 402.042(c) of the Texas Government Code, a Texan may request for an attorney general opinion, provided that request be in writing, contains a supporting brief with any legal authorities and analysis, and provides any background facts that led to the submission of the request. No formatting requirements exist for the brief; however, this letter will not be accompanied by a brief because it is not necessary. I call upon the Attorneys General in all 50 states, to recognize and follow the state of Texas’ process for opinion request, and to band together to defend the rights and sovereignty of our states. </w:t>
      </w:r>
      <w:r w:rsidDel="00000000" w:rsidR="00000000" w:rsidRPr="00000000">
        <w:rPr>
          <w:rFonts w:ascii="Georgia" w:cs="Georgia" w:eastAsia="Georgia" w:hAnsi="Georgia"/>
          <w:b w:val="1"/>
          <w:i w:val="1"/>
          <w:color w:val="222222"/>
          <w:sz w:val="26"/>
          <w:szCs w:val="26"/>
          <w:highlight w:val="white"/>
          <w:rtl w:val="0"/>
        </w:rPr>
        <w:t xml:space="preserve">The powers not delegated to the United States by the Constitution, nor prohibited by it to the States, are reserved to the States respectively, or to the people.</w:t>
        <w:br w:type="textWrapping"/>
        <w:br w:type="textWrapping"/>
      </w:r>
      <w:r w:rsidDel="00000000" w:rsidR="00000000" w:rsidRPr="00000000">
        <w:rPr>
          <w:rFonts w:ascii="Georgia" w:cs="Georgia" w:eastAsia="Georgia" w:hAnsi="Georgia"/>
          <w:color w:val="222222"/>
          <w:sz w:val="24"/>
          <w:szCs w:val="24"/>
          <w:rtl w:val="0"/>
        </w:rPr>
        <w:t xml:space="preserve">Respectfully, </w:t>
        <w:br w:type="textWrapping"/>
        <w:br w:type="textWrapping"/>
        <w:t xml:space="preserve">One of the people living in Colorado State</w:t>
        <w:br w:type="textWrapping"/>
      </w:r>
      <w:r w:rsidDel="00000000" w:rsidR="00000000" w:rsidRPr="00000000">
        <w:rPr>
          <w:rtl w:val="0"/>
        </w:rPr>
      </w:r>
    </w:p>
    <w:sectPr>
      <w:footerReference r:id="rId9" w:type="default"/>
      <w:pgSz w:h="20160" w:w="12240" w:orient="portrait"/>
      <w:pgMar w:bottom="1267.2" w:top="1440" w:left="1396.8000000000002" w:right="1382.4" w:header="863.9999999999999" w:footer="270.000000000006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Kenneth.Paxton@oag.texas.gov" TargetMode="External"/><Relationship Id="rId7" Type="http://schemas.openxmlformats.org/officeDocument/2006/relationships/hyperlink" Target="mailto:Phil.weiser@coag.gov" TargetMode="External"/><Relationship Id="rId8" Type="http://schemas.openxmlformats.org/officeDocument/2006/relationships/hyperlink" Target="mailto:engage@coag.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